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D04DAA" w:rsidRPr="00861771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BASTIAN SILVA NAVARRO</w:t>
            </w:r>
          </w:p>
        </w:tc>
      </w:tr>
      <w:tr w:rsidR="00D04DAA" w:rsidRPr="00861771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7MOS AÑOS A Y B</w:t>
            </w:r>
          </w:p>
        </w:tc>
      </w:tr>
      <w:tr w:rsidR="00D04DAA" w:rsidRPr="005840D8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D04DAA" w:rsidRPr="005840D8" w:rsidTr="002C111E">
        <w:trPr>
          <w:trHeight w:val="1204"/>
        </w:trPr>
        <w:tc>
          <w:tcPr>
            <w:tcW w:w="3652" w:type="dxa"/>
          </w:tcPr>
          <w:p w:rsidR="00D04DAA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D04DAA" w:rsidRPr="00DA1BF7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0C74C2" w:rsidRPr="000C74C2" w:rsidRDefault="000C74C2" w:rsidP="000C74C2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0C74C2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3: Civilizaciones que confluyen en la conformación de la cultura americana: la Edad Media y el nacimiento de la civilización europea</w:t>
            </w:r>
          </w:p>
          <w:p w:rsidR="00D04DAA" w:rsidRPr="0087794D" w:rsidRDefault="000C74C2" w:rsidP="000C74C2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0C74C2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En esta unidad, se espera que los y las estudiantes conozcan las principales características de la Edad Media y valoren el legado de algunos elementos de esa cultura en la conformación de la cultura americana.</w:t>
            </w:r>
          </w:p>
        </w:tc>
      </w:tr>
      <w:tr w:rsidR="00D04DAA" w:rsidRPr="00861771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D04DAA" w:rsidRPr="0087794D" w:rsidRDefault="000C74C2" w:rsidP="000C74C2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JUEVES 05 DE SEPTIEMBRE</w:t>
            </w:r>
            <w:r w:rsidR="00960AFD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DEL 2024 – 10:20 HRS</w:t>
            </w:r>
          </w:p>
        </w:tc>
      </w:tr>
      <w:tr w:rsidR="00D04DAA" w:rsidRPr="005840D8" w:rsidTr="002C111E">
        <w:trPr>
          <w:trHeight w:val="4001"/>
        </w:trPr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04DAA" w:rsidRPr="0087794D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960AFD" w:rsidRPr="00271549" w:rsidRDefault="00960AFD" w:rsidP="00960AFD">
            <w:pPr>
              <w:rPr>
                <w:rFonts w:ascii="Arial" w:hAnsi="Arial" w:cs="Arial"/>
                <w:b/>
                <w:bCs/>
              </w:rPr>
            </w:pPr>
            <w:r w:rsidRPr="00271549">
              <w:rPr>
                <w:rFonts w:ascii="Arial" w:hAnsi="Arial" w:cs="Arial"/>
                <w:b/>
                <w:bCs/>
              </w:rPr>
              <w:t xml:space="preserve">OA de la </w:t>
            </w:r>
            <w:proofErr w:type="spellStart"/>
            <w:r w:rsidRPr="00271549">
              <w:rPr>
                <w:rFonts w:ascii="Arial" w:hAnsi="Arial" w:cs="Arial"/>
                <w:b/>
                <w:bCs/>
              </w:rPr>
              <w:t>Unidad</w:t>
            </w:r>
            <w:proofErr w:type="spellEnd"/>
            <w:r w:rsidRPr="00271549">
              <w:rPr>
                <w:rFonts w:ascii="Arial" w:hAnsi="Arial" w:cs="Arial"/>
                <w:b/>
                <w:bCs/>
              </w:rPr>
              <w:t xml:space="preserve">: </w:t>
            </w:r>
          </w:p>
          <w:p w:rsidR="000C74C2" w:rsidRPr="000C74C2" w:rsidRDefault="000C74C2" w:rsidP="000C74C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0C74C2">
              <w:rPr>
                <w:rFonts w:ascii="Century Gothic" w:hAnsi="Century Gothic"/>
                <w:sz w:val="24"/>
                <w:szCs w:val="24"/>
                <w:lang w:val="es-CL"/>
              </w:rPr>
              <w:t>OA 09</w:t>
            </w:r>
          </w:p>
          <w:p w:rsidR="000C74C2" w:rsidRDefault="000C74C2" w:rsidP="000C74C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0C74C2">
              <w:rPr>
                <w:rFonts w:ascii="Century Gothic" w:hAnsi="Century Gothic"/>
                <w:sz w:val="24"/>
                <w:szCs w:val="24"/>
                <w:lang w:val="es-CL"/>
              </w:rPr>
              <w:t>Explicar que la civilización europea se conforma a partir de la fragmentación de la unidad imperial de occidente y la confluencia de las tradiciones grecorromana, judeocristiana y germana, e identificar a la Iglesia Católica como el elemento que articuló esta síntesis y que legitimó el p</w:t>
            </w:r>
          </w:p>
          <w:p w:rsidR="000C74C2" w:rsidRPr="000C74C2" w:rsidRDefault="000C74C2" w:rsidP="000C74C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 w:rsidRPr="000C74C2">
              <w:rPr>
                <w:rFonts w:ascii="Century Gothic" w:hAnsi="Century Gothic"/>
                <w:sz w:val="24"/>
                <w:szCs w:val="24"/>
                <w:lang w:val="es-CL"/>
              </w:rPr>
              <w:t>oder</w:t>
            </w:r>
            <w:proofErr w:type="spellEnd"/>
            <w:r w:rsidRPr="000C74C2">
              <w:rPr>
                <w:rFonts w:ascii="Century Gothic" w:hAnsi="Century Gothic"/>
                <w:sz w:val="24"/>
                <w:szCs w:val="24"/>
                <w:lang w:val="es-CL"/>
              </w:rPr>
              <w:t xml:space="preserve"> político.</w:t>
            </w:r>
          </w:p>
          <w:p w:rsidR="000C74C2" w:rsidRPr="000C74C2" w:rsidRDefault="000C74C2" w:rsidP="000C74C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0C74C2">
              <w:rPr>
                <w:rFonts w:ascii="Century Gothic" w:hAnsi="Century Gothic"/>
                <w:sz w:val="24"/>
                <w:szCs w:val="24"/>
                <w:lang w:val="es-CL"/>
              </w:rPr>
              <w:t>OA 10</w:t>
            </w:r>
          </w:p>
          <w:p w:rsidR="000C74C2" w:rsidRPr="000C74C2" w:rsidRDefault="000C74C2" w:rsidP="000C74C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0C74C2">
              <w:rPr>
                <w:rFonts w:ascii="Century Gothic" w:hAnsi="Century Gothic"/>
                <w:sz w:val="24"/>
                <w:szCs w:val="24"/>
                <w:lang w:val="es-CL"/>
              </w:rPr>
              <w:t>Caracterizar algunos rasgos distintivos de la sociedad medieval, como la visión cristiana del mundo, el orden estamental, las relaciones de fidelidad, los roles de género, la vida rural y el declive de la vida urbana.</w:t>
            </w:r>
          </w:p>
          <w:p w:rsidR="000C74C2" w:rsidRPr="000C74C2" w:rsidRDefault="000C74C2" w:rsidP="000C74C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0C74C2">
              <w:rPr>
                <w:rFonts w:ascii="Century Gothic" w:hAnsi="Century Gothic"/>
                <w:sz w:val="24"/>
                <w:szCs w:val="24"/>
                <w:lang w:val="es-CL"/>
              </w:rPr>
              <w:t>OA 12</w:t>
            </w:r>
          </w:p>
          <w:p w:rsidR="000C74C2" w:rsidRDefault="000C74C2" w:rsidP="000C74C2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0C74C2">
              <w:rPr>
                <w:rFonts w:ascii="Century Gothic" w:hAnsi="Century Gothic"/>
                <w:sz w:val="24"/>
                <w:szCs w:val="24"/>
                <w:lang w:val="es-CL"/>
              </w:rPr>
              <w:t>Analizar las transformaciones que se producen en Europa a partir del siglo XII, considerando el renacimiento de la vida urbana, los cambios demográficos, las innovaciones tecnológicas, el desarrollo del comercio y el surgimiento de las universidades.</w:t>
            </w:r>
          </w:p>
          <w:p w:rsidR="00B94C04" w:rsidRPr="00B94C04" w:rsidRDefault="00B94C04" w:rsidP="000C74C2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B94C04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Aprendizajes Esperados: Habilidades y Contenidos</w:t>
            </w:r>
          </w:p>
          <w:p w:rsidR="00D04DAA" w:rsidRPr="00B94C04" w:rsidRDefault="00B94C04" w:rsidP="00B94C0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0C74C2">
              <w:t xml:space="preserve"> </w:t>
            </w:r>
            <w:r w:rsidR="000C74C2" w:rsidRPr="000C74C2">
              <w:rPr>
                <w:rFonts w:ascii="Century Gothic" w:hAnsi="Century Gothic"/>
                <w:sz w:val="24"/>
                <w:szCs w:val="24"/>
                <w:lang w:val="es-CL"/>
              </w:rPr>
              <w:t>Fragmentación de la unidad imperial; pueblos germanos; Rasgos distintivos de la sociedad medieval; Feudalismo; Vasallaje; Transformaciones de la vida urbana; baja edad media; líneas de tiempo.</w:t>
            </w:r>
          </w:p>
        </w:tc>
      </w:tr>
      <w:tr w:rsidR="00D04DAA" w:rsidRPr="00861771" w:rsidTr="002C111E">
        <w:trPr>
          <w:trHeight w:val="649"/>
        </w:trPr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D04DAA" w:rsidRPr="00DA1BF7" w:rsidRDefault="00B94C04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con 28 alternativas.</w:t>
            </w:r>
            <w:r w:rsidR="00D04DAA"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D04DAA" w:rsidRPr="005840D8" w:rsidTr="002C111E">
        <w:tc>
          <w:tcPr>
            <w:tcW w:w="3652" w:type="dxa"/>
          </w:tcPr>
          <w:p w:rsidR="00D04DAA" w:rsidRPr="0087794D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D04DAA" w:rsidRPr="0087794D" w:rsidRDefault="00B94C04" w:rsidP="000C74C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20% de la </w:t>
            </w:r>
            <w:r w:rsidR="000C74C2">
              <w:rPr>
                <w:rFonts w:ascii="Century Gothic" w:hAnsi="Century Gothic"/>
                <w:sz w:val="24"/>
                <w:szCs w:val="24"/>
                <w:lang w:val="es-CL"/>
              </w:rPr>
              <w:t>nota de la tercera</w:t>
            </w:r>
            <w:bookmarkStart w:id="0" w:name="_GoBack"/>
            <w:bookmarkEnd w:id="0"/>
            <w:r w:rsidR="00960AFD">
              <w:rPr>
                <w:rFonts w:ascii="Century Gothic" w:hAnsi="Century Gothic"/>
                <w:sz w:val="24"/>
                <w:szCs w:val="24"/>
                <w:lang w:val="es-CL"/>
              </w:rPr>
              <w:t xml:space="preserve"> unidad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</w:tbl>
    <w:p w:rsidR="00BD0BB8" w:rsidRDefault="000C74C2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N°3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6D" w:rsidRDefault="0071056D" w:rsidP="005840D8">
      <w:pPr>
        <w:spacing w:after="0" w:line="240" w:lineRule="auto"/>
      </w:pPr>
      <w:r>
        <w:separator/>
      </w:r>
    </w:p>
  </w:endnote>
  <w:endnote w:type="continuationSeparator" w:id="0">
    <w:p w:rsidR="0071056D" w:rsidRDefault="0071056D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6D" w:rsidRDefault="0071056D" w:rsidP="005840D8">
      <w:pPr>
        <w:spacing w:after="0" w:line="240" w:lineRule="auto"/>
      </w:pPr>
      <w:r>
        <w:separator/>
      </w:r>
    </w:p>
  </w:footnote>
  <w:footnote w:type="continuationSeparator" w:id="0">
    <w:p w:rsidR="0071056D" w:rsidRDefault="0071056D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D67"/>
    <w:multiLevelType w:val="hybridMultilevel"/>
    <w:tmpl w:val="1B62C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C74C2"/>
    <w:rsid w:val="002C68D3"/>
    <w:rsid w:val="005840D8"/>
    <w:rsid w:val="006974B6"/>
    <w:rsid w:val="0071056D"/>
    <w:rsid w:val="007D58F4"/>
    <w:rsid w:val="00960AFD"/>
    <w:rsid w:val="00B94C04"/>
    <w:rsid w:val="00BD0BB8"/>
    <w:rsid w:val="00D0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D02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B5F6DBE9-86F0-489E-9FD3-8391576F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2024-09-02T12:40:00Z</dcterms:created>
  <dcterms:modified xsi:type="dcterms:W3CDTF">2024-09-02T12:40:00Z</dcterms:modified>
</cp:coreProperties>
</file>